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F52D" w14:textId="77777777" w:rsidR="002D498F" w:rsidRPr="002D498F" w:rsidRDefault="002D498F" w:rsidP="002D498F">
      <w:pPr>
        <w:rPr>
          <w:rFonts w:ascii="Roboto" w:hAnsi="Roboto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2D498F">
        <w:rPr>
          <w:rFonts w:ascii="Roboto" w:hAnsi="Roboto" w:cs="Arial"/>
          <w:sz w:val="24"/>
          <w:szCs w:val="24"/>
          <w:shd w:val="clear" w:color="auto" w:fill="FFFFFF"/>
        </w:rPr>
        <w:t>Standard Boilerplate:</w:t>
      </w:r>
    </w:p>
    <w:p w14:paraId="645239CA" w14:textId="7B54B571" w:rsidR="002D498F" w:rsidRPr="002D498F" w:rsidRDefault="002D498F" w:rsidP="002D498F">
      <w:pPr>
        <w:rPr>
          <w:rFonts w:ascii="Roboto" w:hAnsi="Roboto" w:cs="Arial"/>
          <w:b/>
          <w:bCs/>
          <w:sz w:val="24"/>
          <w:szCs w:val="24"/>
          <w:shd w:val="clear" w:color="auto" w:fill="FFFFFF"/>
        </w:rPr>
      </w:pPr>
      <w:r w:rsidRPr="002D498F">
        <w:rPr>
          <w:rFonts w:ascii="Roboto" w:hAnsi="Roboto" w:cs="Arial"/>
          <w:b/>
          <w:bCs/>
          <w:sz w:val="24"/>
          <w:szCs w:val="24"/>
          <w:shd w:val="clear" w:color="auto" w:fill="FFFFFF"/>
        </w:rPr>
        <w:t xml:space="preserve">About </w:t>
      </w:r>
      <w:r>
        <w:rPr>
          <w:rFonts w:ascii="Roboto" w:hAnsi="Roboto" w:cs="Arial"/>
          <w:b/>
          <w:bCs/>
          <w:sz w:val="24"/>
          <w:szCs w:val="24"/>
          <w:shd w:val="clear" w:color="auto" w:fill="FFFFFF"/>
        </w:rPr>
        <w:t>NPA</w:t>
      </w:r>
    </w:p>
    <w:p w14:paraId="4A7AE5AC" w14:textId="77777777" w:rsidR="00D21801" w:rsidRDefault="002D498F" w:rsidP="002D498F">
      <w:pPr>
        <w:rPr>
          <w:rFonts w:ascii="Roboto" w:hAnsi="Roboto" w:cs="Arial"/>
          <w:sz w:val="24"/>
          <w:szCs w:val="24"/>
          <w:shd w:val="clear" w:color="auto" w:fill="FFFFFF"/>
        </w:rPr>
      </w:pPr>
      <w:r w:rsidRPr="002D498F">
        <w:rPr>
          <w:rFonts w:ascii="Roboto" w:hAnsi="Roboto" w:cs="Arial"/>
          <w:sz w:val="24"/>
          <w:szCs w:val="24"/>
          <w:shd w:val="clear" w:color="auto" w:fill="FFFFFF"/>
        </w:rPr>
        <w:t xml:space="preserve">New </w:t>
      </w:r>
      <w:r>
        <w:rPr>
          <w:rFonts w:ascii="Roboto" w:hAnsi="Roboto" w:cs="Arial"/>
          <w:sz w:val="24"/>
          <w:szCs w:val="24"/>
          <w:shd w:val="clear" w:color="auto" w:fill="FFFFFF"/>
        </w:rPr>
        <w:t>Page</w:t>
      </w:r>
      <w:r w:rsidRPr="002D498F">
        <w:rPr>
          <w:rFonts w:ascii="Roboto" w:hAnsi="Roboto" w:cs="Arial"/>
          <w:sz w:val="24"/>
          <w:szCs w:val="24"/>
          <w:shd w:val="clear" w:color="auto" w:fill="FFFFFF"/>
        </w:rPr>
        <w:t xml:space="preserve"> Associates, Inc. (N</w:t>
      </w:r>
      <w:r>
        <w:rPr>
          <w:rFonts w:ascii="Roboto" w:hAnsi="Roboto" w:cs="Arial"/>
          <w:sz w:val="24"/>
          <w:szCs w:val="24"/>
          <w:shd w:val="clear" w:color="auto" w:fill="FFFFFF"/>
        </w:rPr>
        <w:t>PA</w:t>
      </w:r>
      <w:r w:rsidRPr="002D498F">
        <w:rPr>
          <w:rFonts w:ascii="Roboto" w:hAnsi="Roboto" w:cs="Arial"/>
          <w:sz w:val="24"/>
          <w:szCs w:val="24"/>
          <w:shd w:val="clear" w:color="auto" w:fill="FFFFFF"/>
        </w:rPr>
        <w:t>) is a</w:t>
      </w:r>
      <w:r>
        <w:rPr>
          <w:rFonts w:ascii="Roboto" w:hAnsi="Roboto" w:cs="Arial"/>
          <w:sz w:val="24"/>
          <w:szCs w:val="24"/>
          <w:shd w:val="clear" w:color="auto" w:fill="FFFFFF"/>
        </w:rPr>
        <w:t>n</w:t>
      </w:r>
      <w:r w:rsidRPr="002D498F">
        <w:rPr>
          <w:rFonts w:ascii="Roboto" w:hAnsi="Roboto" w:cs="Arial"/>
          <w:sz w:val="24"/>
          <w:szCs w:val="24"/>
          <w:shd w:val="clear" w:color="auto" w:fill="FFFFFF"/>
        </w:rPr>
        <w:t xml:space="preserve"> </w:t>
      </w:r>
      <w:r w:rsidR="006D6CBF">
        <w:rPr>
          <w:rFonts w:ascii="Roboto" w:hAnsi="Roboto" w:cs="Arial"/>
          <w:sz w:val="24"/>
          <w:szCs w:val="24"/>
          <w:shd w:val="clear" w:color="auto" w:fill="FFFFFF"/>
        </w:rPr>
        <w:t xml:space="preserve">independent </w:t>
      </w:r>
      <w:r>
        <w:rPr>
          <w:rFonts w:ascii="Roboto" w:hAnsi="Roboto" w:cs="Arial"/>
          <w:sz w:val="24"/>
          <w:szCs w:val="24"/>
          <w:shd w:val="clear" w:color="auto" w:fill="FFFFFF"/>
        </w:rPr>
        <w:t>engineering</w:t>
      </w:r>
      <w:r w:rsidR="006D6CBF">
        <w:rPr>
          <w:rFonts w:ascii="Roboto" w:hAnsi="Roboto" w:cs="Arial"/>
          <w:sz w:val="24"/>
          <w:szCs w:val="24"/>
          <w:shd w:val="clear" w:color="auto" w:fill="FFFFFF"/>
        </w:rPr>
        <w:t xml:space="preserve">, </w:t>
      </w:r>
      <w:r>
        <w:rPr>
          <w:rFonts w:ascii="Roboto" w:hAnsi="Roboto" w:cs="Arial"/>
          <w:sz w:val="24"/>
          <w:szCs w:val="24"/>
          <w:shd w:val="clear" w:color="auto" w:fill="FFFFFF"/>
        </w:rPr>
        <w:t xml:space="preserve">supply chain </w:t>
      </w:r>
      <w:r w:rsidR="006D6CBF">
        <w:rPr>
          <w:rFonts w:ascii="Roboto" w:hAnsi="Roboto" w:cs="Arial"/>
          <w:sz w:val="24"/>
          <w:szCs w:val="24"/>
          <w:shd w:val="clear" w:color="auto" w:fill="FFFFFF"/>
        </w:rPr>
        <w:t>and manufacturing services provider</w:t>
      </w:r>
      <w:r w:rsidRPr="002D498F">
        <w:rPr>
          <w:rFonts w:ascii="Roboto" w:hAnsi="Roboto" w:cs="Arial"/>
          <w:sz w:val="24"/>
          <w:szCs w:val="24"/>
          <w:shd w:val="clear" w:color="auto" w:fill="FFFFFF"/>
        </w:rPr>
        <w:t xml:space="preserve"> focused on </w:t>
      </w:r>
      <w:r>
        <w:rPr>
          <w:rFonts w:ascii="Roboto" w:hAnsi="Roboto" w:cs="Arial"/>
          <w:sz w:val="24"/>
          <w:szCs w:val="24"/>
          <w:shd w:val="clear" w:color="auto" w:fill="FFFFFF"/>
        </w:rPr>
        <w:t xml:space="preserve">helping </w:t>
      </w:r>
      <w:r w:rsidRPr="002D498F">
        <w:rPr>
          <w:rFonts w:ascii="Roboto" w:hAnsi="Roboto" w:cs="Arial"/>
          <w:sz w:val="24"/>
          <w:szCs w:val="24"/>
          <w:shd w:val="clear" w:color="auto" w:fill="FFFFFF"/>
        </w:rPr>
        <w:t xml:space="preserve">hardware companies </w:t>
      </w:r>
      <w:r w:rsidR="006D6CBF" w:rsidRPr="006D6CBF">
        <w:rPr>
          <w:rFonts w:ascii="Roboto" w:hAnsi="Roboto" w:cs="Arial"/>
          <w:sz w:val="24"/>
          <w:szCs w:val="24"/>
          <w:shd w:val="clear" w:color="auto" w:fill="FFFFFF"/>
        </w:rPr>
        <w:t>along the entire value chain from the original design idea to product development</w:t>
      </w:r>
      <w:r w:rsidR="006D6CBF">
        <w:rPr>
          <w:rFonts w:ascii="Roboto" w:hAnsi="Roboto" w:cs="Arial"/>
          <w:sz w:val="24"/>
          <w:szCs w:val="24"/>
          <w:shd w:val="clear" w:color="auto" w:fill="FFFFFF"/>
        </w:rPr>
        <w:t xml:space="preserve">, </w:t>
      </w:r>
      <w:r w:rsidR="006D6CBF" w:rsidRPr="006D6CBF">
        <w:rPr>
          <w:rFonts w:ascii="Roboto" w:hAnsi="Roboto" w:cs="Arial"/>
          <w:sz w:val="24"/>
          <w:szCs w:val="24"/>
          <w:shd w:val="clear" w:color="auto" w:fill="FFFFFF"/>
        </w:rPr>
        <w:t xml:space="preserve">prototype construction all the way to </w:t>
      </w:r>
      <w:r w:rsidR="00D21801">
        <w:rPr>
          <w:rFonts w:ascii="Roboto" w:hAnsi="Roboto" w:cs="Arial"/>
          <w:sz w:val="24"/>
          <w:szCs w:val="24"/>
          <w:shd w:val="clear" w:color="auto" w:fill="FFFFFF"/>
        </w:rPr>
        <w:t xml:space="preserve">the </w:t>
      </w:r>
      <w:r w:rsidR="006D6CBF" w:rsidRPr="006D6CBF">
        <w:rPr>
          <w:rFonts w:ascii="Roboto" w:hAnsi="Roboto" w:cs="Arial"/>
          <w:sz w:val="24"/>
          <w:szCs w:val="24"/>
          <w:shd w:val="clear" w:color="auto" w:fill="FFFFFF"/>
        </w:rPr>
        <w:t>delivery of turnkey production systems</w:t>
      </w:r>
      <w:r w:rsidR="00D21801">
        <w:rPr>
          <w:rFonts w:ascii="Roboto" w:hAnsi="Roboto" w:cs="Arial"/>
          <w:sz w:val="24"/>
          <w:szCs w:val="24"/>
          <w:shd w:val="clear" w:color="auto" w:fill="FFFFFF"/>
        </w:rPr>
        <w:t xml:space="preserve">. </w:t>
      </w:r>
      <w:r w:rsidR="006D6CBF">
        <w:rPr>
          <w:rFonts w:ascii="Roboto" w:hAnsi="Roboto" w:cs="Arial"/>
          <w:sz w:val="24"/>
          <w:szCs w:val="24"/>
          <w:shd w:val="clear" w:color="auto" w:fill="FFFFFF"/>
        </w:rPr>
        <w:t xml:space="preserve"> Based on their extensive </w:t>
      </w:r>
      <w:r w:rsidR="00D21801">
        <w:rPr>
          <w:rFonts w:ascii="Roboto" w:hAnsi="Roboto" w:cs="Arial"/>
          <w:sz w:val="24"/>
          <w:szCs w:val="24"/>
          <w:shd w:val="clear" w:color="auto" w:fill="FFFFFF"/>
        </w:rPr>
        <w:t xml:space="preserve">global </w:t>
      </w:r>
      <w:r w:rsidR="006D6CBF">
        <w:rPr>
          <w:rFonts w:ascii="Roboto" w:hAnsi="Roboto" w:cs="Arial"/>
          <w:sz w:val="24"/>
          <w:szCs w:val="24"/>
          <w:shd w:val="clear" w:color="auto" w:fill="FFFFFF"/>
        </w:rPr>
        <w:t>operations experience</w:t>
      </w:r>
      <w:r w:rsidR="00D21801">
        <w:rPr>
          <w:rFonts w:ascii="Roboto" w:hAnsi="Roboto" w:cs="Arial"/>
          <w:sz w:val="24"/>
          <w:szCs w:val="24"/>
          <w:shd w:val="clear" w:color="auto" w:fill="FFFFFF"/>
        </w:rPr>
        <w:t>, NPA provides support across multiple industries and</w:t>
      </w:r>
      <w:r w:rsidR="00D21801" w:rsidRPr="002D498F">
        <w:rPr>
          <w:rFonts w:ascii="Roboto" w:hAnsi="Roboto" w:cs="Arial"/>
          <w:sz w:val="24"/>
          <w:szCs w:val="24"/>
          <w:shd w:val="clear" w:color="auto" w:fill="FFFFFF"/>
        </w:rPr>
        <w:t xml:space="preserve"> geographies.</w:t>
      </w:r>
      <w:r w:rsidR="00D21801">
        <w:rPr>
          <w:rFonts w:ascii="Roboto" w:hAnsi="Roboto" w:cs="Arial"/>
          <w:sz w:val="24"/>
          <w:szCs w:val="24"/>
          <w:shd w:val="clear" w:color="auto" w:fill="FFFFFF"/>
        </w:rPr>
        <w:t xml:space="preserve"> </w:t>
      </w:r>
    </w:p>
    <w:p w14:paraId="75635141" w14:textId="30E13354" w:rsidR="006D6CBF" w:rsidRDefault="00D21801" w:rsidP="002D498F">
      <w:pPr>
        <w:rPr>
          <w:rFonts w:ascii="Roboto" w:hAnsi="Roboto" w:cs="Arial"/>
          <w:sz w:val="24"/>
          <w:szCs w:val="24"/>
          <w:shd w:val="clear" w:color="auto" w:fill="FFFFFF"/>
        </w:rPr>
      </w:pPr>
      <w:r w:rsidRPr="002D498F">
        <w:rPr>
          <w:rFonts w:ascii="Roboto" w:hAnsi="Roboto" w:cs="Arial"/>
          <w:sz w:val="24"/>
          <w:szCs w:val="24"/>
          <w:shd w:val="clear" w:color="auto" w:fill="FFFFFF"/>
        </w:rPr>
        <w:t>For additional information, visit</w:t>
      </w:r>
      <w:r>
        <w:rPr>
          <w:rFonts w:ascii="Roboto" w:hAnsi="Roboto" w:cs="Arial"/>
          <w:sz w:val="24"/>
          <w:szCs w:val="24"/>
          <w:shd w:val="clear" w:color="auto" w:fill="FFFFFF"/>
        </w:rPr>
        <w:t xml:space="preserve"> </w:t>
      </w:r>
      <w:hyperlink r:id="rId4" w:history="1">
        <w:r w:rsidRPr="000C56E9">
          <w:rPr>
            <w:rStyle w:val="Hyperlink"/>
            <w:rFonts w:ascii="Roboto" w:hAnsi="Roboto" w:cs="Arial"/>
            <w:sz w:val="24"/>
            <w:szCs w:val="24"/>
            <w:shd w:val="clear" w:color="auto" w:fill="FFFFFF"/>
          </w:rPr>
          <w:t>www.newpageassociates.com</w:t>
        </w:r>
      </w:hyperlink>
      <w:r>
        <w:rPr>
          <w:rFonts w:ascii="Roboto" w:hAnsi="Roboto" w:cs="Arial"/>
          <w:sz w:val="24"/>
          <w:szCs w:val="24"/>
          <w:shd w:val="clear" w:color="auto" w:fill="FFFFFF"/>
        </w:rPr>
        <w:t xml:space="preserve"> </w:t>
      </w:r>
    </w:p>
    <w:p w14:paraId="3EB1CC32" w14:textId="77777777" w:rsidR="006D6CBF" w:rsidRDefault="006D6CBF" w:rsidP="002D498F">
      <w:pPr>
        <w:rPr>
          <w:rFonts w:ascii="Roboto" w:hAnsi="Roboto" w:cs="Arial"/>
          <w:sz w:val="24"/>
          <w:szCs w:val="24"/>
          <w:shd w:val="clear" w:color="auto" w:fill="FFFFFF"/>
        </w:rPr>
      </w:pPr>
    </w:p>
    <w:p w14:paraId="24A83F37" w14:textId="77777777" w:rsidR="006D6CBF" w:rsidRDefault="006D6CBF" w:rsidP="002D498F">
      <w:pPr>
        <w:rPr>
          <w:rFonts w:ascii="Roboto" w:hAnsi="Roboto" w:cs="Arial"/>
          <w:sz w:val="24"/>
          <w:szCs w:val="24"/>
          <w:shd w:val="clear" w:color="auto" w:fill="FFFFFF"/>
        </w:rPr>
      </w:pPr>
    </w:p>
    <w:p w14:paraId="0E4D1078" w14:textId="77777777" w:rsidR="006D6CBF" w:rsidRDefault="006D6CBF" w:rsidP="002D498F">
      <w:pPr>
        <w:rPr>
          <w:rFonts w:ascii="Roboto" w:hAnsi="Roboto" w:cs="Arial"/>
          <w:sz w:val="24"/>
          <w:szCs w:val="24"/>
          <w:shd w:val="clear" w:color="auto" w:fill="FFFFFF"/>
        </w:rPr>
      </w:pPr>
    </w:p>
    <w:p w14:paraId="15F5FF62" w14:textId="40F3FD11" w:rsidR="006D6CBF" w:rsidRDefault="006D6CBF" w:rsidP="002D498F">
      <w:pPr>
        <w:rPr>
          <w:rFonts w:ascii="Roboto" w:hAnsi="Roboto" w:cs="Arial"/>
          <w:sz w:val="24"/>
          <w:szCs w:val="24"/>
          <w:shd w:val="clear" w:color="auto" w:fill="FFFFFF"/>
        </w:rPr>
      </w:pPr>
    </w:p>
    <w:sectPr w:rsidR="006D6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8F"/>
    <w:rsid w:val="002D498F"/>
    <w:rsid w:val="005E38D1"/>
    <w:rsid w:val="006D6CBF"/>
    <w:rsid w:val="009A41B8"/>
    <w:rsid w:val="00D21801"/>
    <w:rsid w:val="00E2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65B0"/>
  <w15:chartTrackingRefBased/>
  <w15:docId w15:val="{3B944666-2D2F-4D33-9C5D-5615F7F0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C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page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Frasch</dc:creator>
  <cp:keywords/>
  <dc:description/>
  <cp:lastModifiedBy>Ben Bruno</cp:lastModifiedBy>
  <cp:revision>2</cp:revision>
  <dcterms:created xsi:type="dcterms:W3CDTF">2020-02-18T03:30:00Z</dcterms:created>
  <dcterms:modified xsi:type="dcterms:W3CDTF">2020-02-18T03:30:00Z</dcterms:modified>
</cp:coreProperties>
</file>